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7B" w:rsidRPr="00BC7694" w:rsidRDefault="002D5B7B">
      <w:pPr>
        <w:rPr>
          <w:rFonts w:ascii="Times New Roman" w:hAnsi="Times New Roman" w:cs="Times New Roman"/>
          <w:b/>
          <w:sz w:val="28"/>
          <w:szCs w:val="28"/>
        </w:rPr>
      </w:pPr>
      <w:r w:rsidRPr="00BC7694">
        <w:rPr>
          <w:rFonts w:ascii="Times New Roman" w:hAnsi="Times New Roman" w:cs="Times New Roman"/>
          <w:b/>
          <w:sz w:val="28"/>
          <w:szCs w:val="28"/>
        </w:rPr>
        <w:t>О</w:t>
      </w:r>
      <w:r w:rsidR="00C60A8E" w:rsidRPr="00BC7694">
        <w:rPr>
          <w:rFonts w:ascii="Times New Roman" w:hAnsi="Times New Roman" w:cs="Times New Roman"/>
          <w:b/>
          <w:sz w:val="28"/>
          <w:szCs w:val="28"/>
        </w:rPr>
        <w:t xml:space="preserve"> нововведениях</w:t>
      </w:r>
    </w:p>
    <w:p w:rsidR="00BC7694" w:rsidRDefault="002D5B7B">
      <w:pPr>
        <w:rPr>
          <w:rFonts w:ascii="Times New Roman" w:hAnsi="Times New Roman" w:cs="Times New Roman"/>
          <w:sz w:val="28"/>
          <w:szCs w:val="28"/>
        </w:rPr>
      </w:pPr>
      <w:r w:rsidRPr="00BC7694">
        <w:rPr>
          <w:rFonts w:ascii="Times New Roman" w:hAnsi="Times New Roman" w:cs="Times New Roman"/>
          <w:sz w:val="28"/>
          <w:szCs w:val="28"/>
        </w:rPr>
        <w:t xml:space="preserve">Обо всех нововведениях в пенсионном законодательстве вы можете узнать на сайте Пенсионного Фонда Российской Федерации. </w:t>
      </w:r>
    </w:p>
    <w:p w:rsidR="00677034" w:rsidRPr="00BC7694" w:rsidRDefault="002D5B7B">
      <w:pPr>
        <w:rPr>
          <w:rFonts w:ascii="Times New Roman" w:hAnsi="Times New Roman" w:cs="Times New Roman"/>
          <w:sz w:val="28"/>
          <w:szCs w:val="28"/>
        </w:rPr>
      </w:pPr>
      <w:r w:rsidRPr="00BC7694">
        <w:rPr>
          <w:rFonts w:ascii="Times New Roman" w:hAnsi="Times New Roman" w:cs="Times New Roman"/>
          <w:sz w:val="28"/>
          <w:szCs w:val="28"/>
        </w:rPr>
        <w:t>Добро пожаловать на сайт</w:t>
      </w:r>
      <w:r w:rsidR="00BE28FE">
        <w:rPr>
          <w:rFonts w:ascii="Times New Roman" w:hAnsi="Times New Roman" w:cs="Times New Roman"/>
          <w:sz w:val="28"/>
          <w:szCs w:val="28"/>
        </w:rPr>
        <w:t xml:space="preserve"> </w:t>
      </w:r>
      <w:r w:rsidR="00BE28FE" w:rsidRPr="00BE28FE">
        <w:rPr>
          <w:rFonts w:ascii="Times New Roman" w:hAnsi="Times New Roman" w:cs="Times New Roman"/>
          <w:sz w:val="28"/>
          <w:szCs w:val="28"/>
        </w:rPr>
        <w:t>http://www.pfrf.ru/</w:t>
      </w:r>
      <w:r w:rsidR="00BE28FE">
        <w:rPr>
          <w:rFonts w:ascii="Times New Roman" w:hAnsi="Times New Roman" w:cs="Times New Roman"/>
          <w:sz w:val="28"/>
          <w:szCs w:val="28"/>
        </w:rPr>
        <w:t>.</w:t>
      </w:r>
    </w:p>
    <w:sectPr w:rsidR="00677034" w:rsidRPr="00BC7694" w:rsidSect="0043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E85"/>
    <w:rsid w:val="001D5FCF"/>
    <w:rsid w:val="002D5B7B"/>
    <w:rsid w:val="004334D3"/>
    <w:rsid w:val="00677034"/>
    <w:rsid w:val="00756546"/>
    <w:rsid w:val="00A00E85"/>
    <w:rsid w:val="00BC7694"/>
    <w:rsid w:val="00BE28FE"/>
    <w:rsid w:val="00C60A8E"/>
    <w:rsid w:val="00E9284A"/>
    <w:rsid w:val="00EC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Lida</cp:lastModifiedBy>
  <cp:revision>3</cp:revision>
  <dcterms:created xsi:type="dcterms:W3CDTF">2019-05-31T10:51:00Z</dcterms:created>
  <dcterms:modified xsi:type="dcterms:W3CDTF">2019-06-07T11:23:00Z</dcterms:modified>
</cp:coreProperties>
</file>